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A2" w:rsidRPr="00812FA2" w:rsidRDefault="00812FA2" w:rsidP="00812FA2">
      <w:pPr>
        <w:widowControl/>
        <w:spacing w:line="1200" w:lineRule="auto"/>
        <w:ind w:firstLine="275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2"/>
        </w:rPr>
      </w:pPr>
      <w:r w:rsidRPr="00812FA2">
        <w:rPr>
          <w:rFonts w:ascii="Trebuchet MS" w:eastAsia="宋体" w:hAnsi="Trebuchet MS" w:cs="Tahoma"/>
          <w:b/>
          <w:bCs/>
          <w:color w:val="4868C1"/>
          <w:kern w:val="0"/>
          <w:sz w:val="22"/>
        </w:rPr>
        <w:t xml:space="preserve">KFG-C20 </w:t>
      </w:r>
    </w:p>
    <w:p w:rsidR="00812FA2" w:rsidRPr="00812FA2" w:rsidRDefault="00812FA2" w:rsidP="00812FA2">
      <w:pPr>
        <w:widowControl/>
        <w:jc w:val="left"/>
        <w:rPr>
          <w:rFonts w:ascii="Tahoma" w:eastAsia="宋体" w:hAnsi="Tahoma" w:cs="Tahoma"/>
          <w:color w:val="666666"/>
          <w:kern w:val="0"/>
          <w:sz w:val="15"/>
          <w:szCs w:val="15"/>
        </w:rPr>
      </w:pPr>
      <w:r w:rsidRPr="00812FA2">
        <w:rPr>
          <w:rFonts w:ascii="Tahoma" w:eastAsia="宋体" w:hAnsi="Tahoma" w:cs="Tahoma"/>
          <w:color w:val="666666"/>
          <w:kern w:val="0"/>
          <w:sz w:val="15"/>
          <w:szCs w:val="15"/>
        </w:rPr>
        <w:t>螺栓轴力用　箔式应变片</w:t>
      </w:r>
      <w:r w:rsidRPr="00812FA2">
        <w:rPr>
          <w:rFonts w:ascii="Tahoma" w:eastAsia="宋体" w:hAnsi="Tahoma" w:cs="Tahoma"/>
          <w:color w:val="666666"/>
          <w:kern w:val="0"/>
          <w:sz w:val="15"/>
          <w:szCs w:val="15"/>
        </w:rPr>
        <w:t xml:space="preserve"> </w:t>
      </w:r>
    </w:p>
    <w:p w:rsidR="00812FA2" w:rsidRPr="00812FA2" w:rsidRDefault="00812FA2" w:rsidP="00812FA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使用温度范围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常温～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50</w:t>
      </w:r>
      <w:r w:rsidRPr="00812FA2">
        <w:rPr>
          <w:rFonts w:ascii="宋体" w:eastAsia="宋体" w:hAnsi="宋体" w:cs="宋体"/>
          <w:color w:val="333333"/>
          <w:kern w:val="0"/>
          <w:sz w:val="15"/>
          <w:szCs w:val="15"/>
        </w:rPr>
        <w:t>℃</w:t>
      </w:r>
    </w:p>
    <w:p w:rsidR="00812FA2" w:rsidRPr="00812FA2" w:rsidRDefault="00812FA2" w:rsidP="00812FA2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>
        <w:rPr>
          <w:rFonts w:ascii="Tahoma" w:eastAsia="宋体" w:hAnsi="Tahoma" w:cs="Tahoma"/>
          <w:noProof/>
          <w:color w:val="333333"/>
          <w:kern w:val="0"/>
          <w:sz w:val="16"/>
          <w:szCs w:val="16"/>
        </w:rPr>
        <w:drawing>
          <wp:inline distT="0" distB="0" distL="0" distR="0">
            <wp:extent cx="2266315" cy="2266315"/>
            <wp:effectExtent l="19050" t="0" r="635" b="0"/>
            <wp:docPr id="1" name="图片 1" descr="http://www.kyowa-ei.co.jp/var/ezwebin_site/storage/images/product/strain_gages/gages/kfg_c20.html/3125-2-jpn-JP/KFG-C2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strain_gages/gages/kfg_c20.html/3125-2-jpn-JP/KFG-C20_larg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FA2" w:rsidRPr="00812FA2" w:rsidRDefault="00F2030E" w:rsidP="00812FA2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 w:rsidRPr="00812FA2">
        <w:rPr>
          <w:rFonts w:ascii="Tahoma" w:eastAsia="宋体" w:hAnsi="Tahoma" w:cs="Tahoma"/>
          <w:color w:val="666666"/>
          <w:kern w:val="0"/>
          <w:sz w:val="15"/>
          <w:szCs w:val="15"/>
        </w:rPr>
        <w:t>箔式应变片</w:t>
      </w:r>
      <w:r w:rsidRPr="00812FA2">
        <w:rPr>
          <w:rFonts w:ascii="Tahoma" w:eastAsia="宋体" w:hAnsi="Tahoma" w:cs="Tahoma"/>
          <w:color w:val="666666"/>
          <w:kern w:val="0"/>
          <w:sz w:val="15"/>
          <w:szCs w:val="15"/>
        </w:rPr>
        <w:t xml:space="preserve"> </w:t>
      </w:r>
      <w:r w:rsidR="00812FA2" w:rsidRPr="00812FA2">
        <w:rPr>
          <w:rFonts w:ascii="Tahoma" w:eastAsia="宋体" w:hAnsi="Tahoma" w:cs="Tahoma"/>
          <w:color w:val="333333"/>
          <w:kern w:val="0"/>
          <w:sz w:val="16"/>
          <w:szCs w:val="16"/>
        </w:rPr>
        <w:t>KFG-C20</w:t>
      </w:r>
    </w:p>
    <w:p w:rsidR="00812FA2" w:rsidRPr="00812FA2" w:rsidRDefault="00812FA2" w:rsidP="00812FA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KFG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应变片配有可拆装导线的端子，使其在使用时更为方便。适用于采用切入法等残留应力的测量，并备有带夹头的专用电线（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T-C26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，聚氯乙烯线长为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2m</w:t>
      </w:r>
      <w:r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>）。</w:t>
      </w:r>
    </w:p>
    <w:p w:rsidR="00812FA2" w:rsidRPr="00812FA2" w:rsidRDefault="00812FA2" w:rsidP="00812FA2">
      <w:pPr>
        <w:widowControl/>
        <w:pBdr>
          <w:bottom w:val="dotted" w:sz="4" w:space="3" w:color="999999"/>
        </w:pBdr>
        <w:spacing w:after="188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812FA2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PDF download</w:t>
      </w:r>
    </w:p>
    <w:p w:rsidR="00812FA2" w:rsidRPr="00812FA2" w:rsidRDefault="00525047" w:rsidP="00812FA2">
      <w:pPr>
        <w:widowControl/>
        <w:numPr>
          <w:ilvl w:val="0"/>
          <w:numId w:val="1"/>
        </w:numPr>
        <w:spacing w:after="72" w:line="300" w:lineRule="atLeast"/>
        <w:ind w:left="376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hyperlink r:id="rId8" w:tgtFrame="_blank" w:history="1">
        <w:r w:rsidR="00812FA2" w:rsidRPr="00812FA2">
          <w:rPr>
            <w:rFonts w:ascii="Tahoma" w:eastAsia="宋体" w:hAnsi="Tahoma" w:cs="Tahoma"/>
            <w:color w:val="2C669C"/>
            <w:kern w:val="0"/>
            <w:sz w:val="15"/>
            <w:u w:val="single"/>
          </w:rPr>
          <w:t>kfg2_ch.pdf</w:t>
        </w:r>
      </w:hyperlink>
      <w:r w:rsidR="00812FA2"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 (468.96 kB) </w:t>
      </w:r>
    </w:p>
    <w:p w:rsidR="00812FA2" w:rsidRPr="00812FA2" w:rsidRDefault="00525047" w:rsidP="00812FA2">
      <w:pPr>
        <w:widowControl/>
        <w:numPr>
          <w:ilvl w:val="0"/>
          <w:numId w:val="1"/>
        </w:numPr>
        <w:spacing w:line="300" w:lineRule="atLeast"/>
        <w:ind w:left="376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hyperlink r:id="rId9" w:tgtFrame="_blank" w:history="1">
        <w:r w:rsidR="00812FA2" w:rsidRPr="00812FA2">
          <w:rPr>
            <w:rFonts w:ascii="Tahoma" w:eastAsia="宋体" w:hAnsi="Tahoma" w:cs="Tahoma"/>
            <w:color w:val="2C669C"/>
            <w:kern w:val="0"/>
            <w:sz w:val="15"/>
            <w:u w:val="single"/>
          </w:rPr>
          <w:t>KFG Manual</w:t>
        </w:r>
      </w:hyperlink>
      <w:r w:rsidR="00812FA2" w:rsidRPr="00812FA2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 (361.73 kB) </w:t>
      </w:r>
    </w:p>
    <w:p w:rsidR="00812FA2" w:rsidRPr="00812FA2" w:rsidRDefault="00812FA2" w:rsidP="00812FA2">
      <w:pPr>
        <w:widowControl/>
        <w:spacing w:before="250" w:line="480" w:lineRule="auto"/>
        <w:ind w:firstLine="351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</w:pPr>
      <w:r w:rsidRPr="00812FA2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适用粘合剂硬化后的使用温度范围</w:t>
      </w:r>
    </w:p>
    <w:tbl>
      <w:tblPr>
        <w:tblW w:w="8760" w:type="dxa"/>
        <w:tblCellMar>
          <w:left w:w="0" w:type="dxa"/>
          <w:right w:w="0" w:type="dxa"/>
        </w:tblCellMar>
        <w:tblLook w:val="04A0"/>
      </w:tblPr>
      <w:tblGrid>
        <w:gridCol w:w="3528"/>
        <w:gridCol w:w="5232"/>
      </w:tblGrid>
      <w:tr w:rsidR="00812FA2" w:rsidRPr="00812FA2" w:rsidTr="00812FA2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812FA2" w:rsidRPr="00812FA2" w:rsidRDefault="00812FA2" w:rsidP="00812FA2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EP-18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812FA2" w:rsidRPr="00812FA2" w:rsidRDefault="00812FA2" w:rsidP="00812FA2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常温～</w:t>
            </w: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50</w:t>
            </w:r>
            <w:r w:rsidRPr="00812FA2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812FA2" w:rsidRPr="00812FA2" w:rsidTr="00812FA2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812FA2" w:rsidRPr="00812FA2" w:rsidRDefault="00812FA2" w:rsidP="00812FA2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EP-34B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812FA2" w:rsidRPr="00812FA2" w:rsidRDefault="00812FA2" w:rsidP="00812FA2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常温～</w:t>
            </w: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50</w:t>
            </w:r>
            <w:r w:rsidRPr="00812FA2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812FA2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AD46B5" w:rsidRDefault="006F05B8"/>
    <w:sectPr w:rsidR="00AD46B5" w:rsidSect="00984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5B8" w:rsidRDefault="006F05B8" w:rsidP="00F2030E">
      <w:r>
        <w:separator/>
      </w:r>
    </w:p>
  </w:endnote>
  <w:endnote w:type="continuationSeparator" w:id="1">
    <w:p w:rsidR="006F05B8" w:rsidRDefault="006F05B8" w:rsidP="00F20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5B8" w:rsidRDefault="006F05B8" w:rsidP="00F2030E">
      <w:r>
        <w:separator/>
      </w:r>
    </w:p>
  </w:footnote>
  <w:footnote w:type="continuationSeparator" w:id="1">
    <w:p w:rsidR="006F05B8" w:rsidRDefault="006F05B8" w:rsidP="00F203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34C1C"/>
    <w:multiLevelType w:val="multilevel"/>
    <w:tmpl w:val="4C060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FA2"/>
    <w:rsid w:val="002D6B53"/>
    <w:rsid w:val="004B27E7"/>
    <w:rsid w:val="00525047"/>
    <w:rsid w:val="006F05B8"/>
    <w:rsid w:val="00812FA2"/>
    <w:rsid w:val="009849BA"/>
    <w:rsid w:val="00F20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2FA2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812F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12FA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20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2030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20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203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9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6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55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25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2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910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650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86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1739426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4" w:space="19" w:color="999999"/>
                                        <w:right w:val="none" w:sz="0" w:space="0" w:color="auto"/>
                                      </w:divBdr>
                                    </w:div>
                                    <w:div w:id="59445092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53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19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834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8900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9817548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013764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yowa-ei.co.jp/chi/content/download/2582/40331/file/kfg2_ch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yowa-ei.co.jp/ch/download/detail?id=176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2012-08-01T05:39:00Z</dcterms:created>
  <dcterms:modified xsi:type="dcterms:W3CDTF">2016-12-16T08:47:00Z</dcterms:modified>
</cp:coreProperties>
</file>