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299" w:rsidRPr="002A6299" w:rsidRDefault="002A6299" w:rsidP="002A6299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2A6299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EDX-200A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666666"/>
          <w:kern w:val="0"/>
          <w:sz w:val="19"/>
          <w:szCs w:val="19"/>
        </w:rPr>
        <w:t>组合式数据记录器</w:t>
      </w:r>
      <w:r w:rsidRPr="002A6299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2A6299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sensors: </w:t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2" name="图片 2" descr="ひずみ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ひずみゲージ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3" name="图片 3" descr="カプセル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カプセルゲージ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4" name="图片 4" descr="ロードセ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ロードセル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5" name="图片 5" descr="圧力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圧力変換器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6" name="图片 6" descr="加速度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加速度変換器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7" name="图片 7" descr="トルク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トルク変換器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8" name="图片 8" descr="変位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変位変換器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9" name="图片 9" descr="電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電圧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10" name="图片 10" descr="熱電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熱電対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11" name="图片 11" descr="C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AN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299" w:rsidRPr="002A6299" w:rsidRDefault="002A6299" w:rsidP="002A6299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86000" cy="1847850"/>
            <wp:effectExtent l="19050" t="0" r="0" b="0"/>
            <wp:docPr id="12" name="图片 12" descr="http://www.kyowa-ei.co.jp/var/ezwebin_site/storage/images/product/acquisition/logger/edx_200a.html/98307-80-jpn-JP/EDX-20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kyowa-ei.co.jp/var/ezwebin_site/storage/images/product/acquisition/logger/edx_200a.html/98307-80-jpn-JP/EDX-200A_large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3C0" w:rsidRPr="002A6299" w:rsidRDefault="005173C0" w:rsidP="005173C0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666666"/>
          <w:kern w:val="0"/>
          <w:sz w:val="19"/>
          <w:szCs w:val="19"/>
        </w:rPr>
        <w:t>组合式数据记录器</w:t>
      </w:r>
      <w:r w:rsidRPr="002A6299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2A6299" w:rsidRPr="002A6299" w:rsidRDefault="002A6299" w:rsidP="002A6299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2A6299">
        <w:rPr>
          <w:rFonts w:ascii="Tahoma" w:eastAsia="宋体" w:hAnsi="Tahoma" w:cs="Tahoma"/>
          <w:color w:val="333333"/>
          <w:kern w:val="0"/>
          <w:sz w:val="20"/>
          <w:szCs w:val="20"/>
        </w:rPr>
        <w:t>EDX-200A</w:t>
      </w:r>
    </w:p>
    <w:p w:rsidR="002A6299" w:rsidRPr="002A6299" w:rsidRDefault="002A6299" w:rsidP="002A6299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lastRenderedPageBreak/>
        <w:t>新型</w:t>
      </w:r>
      <w:r w:rsidRPr="002A6299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 xml:space="preserve">EDX </w:t>
      </w:r>
      <w:r w:rsidRPr="002A6299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实现了双采样、数字滤波等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实时处理功能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2A6299" w:rsidRPr="002A6299" w:rsidRDefault="002A6299" w:rsidP="002A6299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2A6299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2A6299" w:rsidRPr="002A6299" w:rsidRDefault="002A6299" w:rsidP="002A6299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装有实时数字滤波器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采用数字滤波器，能集录清晰的波形。</w:t>
      </w:r>
    </w:p>
    <w:p w:rsidR="002A6299" w:rsidRPr="002A6299" w:rsidRDefault="002A6299" w:rsidP="002A6299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高频／低频双采样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可设定高频／低频两种采样频率模式。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例如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: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平时用低频采样模式采集数据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,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当发生突发现象时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,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立刻进入高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频采样模式采集数据。　　</w:t>
      </w:r>
      <w:r w:rsidRPr="002A629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该功能仅适用于单体运行，多台同步连接时，该功能无法使用</w:t>
      </w:r>
    </w:p>
    <w:p w:rsidR="002A6299" w:rsidRPr="002A6299" w:rsidRDefault="002A6299" w:rsidP="002A6299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2A6299" w:rsidRPr="002A6299" w:rsidRDefault="002A6299" w:rsidP="002A6299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多通道高频采样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 EDX-200A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使用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32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通道时　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最大可达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10kHz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使用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3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通道时　　最大可达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100kHz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EDEDX-100A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使用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32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通道时　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最大可达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5kHz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使用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1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通道时　　最大可达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100kHz</w:t>
      </w:r>
    </w:p>
    <w:p w:rsidR="002A6299" w:rsidRPr="002A6299" w:rsidRDefault="002A6299" w:rsidP="002A6299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单总线同步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仅用局域网电缆就可实现最多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8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台的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同步测量。（无需集线器）</w:t>
      </w:r>
    </w:p>
    <w:p w:rsidR="002A6299" w:rsidRPr="002A6299" w:rsidRDefault="002A6299" w:rsidP="002A6299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装有有机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EL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显示器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在线时，即使没有电子计算机，也能确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认测量条件、文件名称、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IP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地址等。</w:t>
      </w:r>
    </w:p>
    <w:p w:rsidR="002A6299" w:rsidRPr="002A6299" w:rsidRDefault="002A6299" w:rsidP="002A6299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EDX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系列用放大器卡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可直接安装使用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可使用正在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EDX-100A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、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EDX-2000A/B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、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 xml:space="preserve">EDX-3000A </w:t>
      </w: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上使用的测试卡。</w:t>
      </w:r>
    </w:p>
    <w:p w:rsidR="002A6299" w:rsidRPr="002A6299" w:rsidRDefault="002A6299" w:rsidP="002A6299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2A6299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2A6299" w:rsidRPr="002A6299" w:rsidRDefault="002A6299" w:rsidP="002A6299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2A6299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PDF download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2A6299" w:rsidRPr="002A6299" w:rsidTr="002A62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A6299" w:rsidRPr="002A6299" w:rsidRDefault="002A6299" w:rsidP="002A6299">
            <w:pPr>
              <w:widowControl/>
              <w:shd w:val="clear" w:color="auto" w:fill="FFFFFF"/>
              <w:jc w:val="center"/>
              <w:divId w:val="1001934587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>
              <w:rPr>
                <w:rFonts w:ascii="Tahoma" w:eastAsia="宋体" w:hAnsi="Tahoma" w:cs="Tahoma"/>
                <w:noProof/>
                <w:color w:val="2C669C"/>
                <w:kern w:val="0"/>
                <w:sz w:val="19"/>
                <w:szCs w:val="19"/>
                <w:bdr w:val="none" w:sz="0" w:space="0" w:color="auto" w:frame="1"/>
              </w:rPr>
              <w:drawing>
                <wp:inline distT="0" distB="0" distL="0" distR="0">
                  <wp:extent cx="1333500" cy="1943100"/>
                  <wp:effectExtent l="19050" t="0" r="0" b="0"/>
                  <wp:docPr id="13" name="图片 13" descr="http://www.kyowa-ei.co.jp/var/ezwebin_site/storage/images/media/images/edx-200a7/101452-1-chi-CN/EDX-200A.jpg">
                    <a:hlinkClick xmlns:a="http://schemas.openxmlformats.org/drawingml/2006/main" r:id="rId19" tgtFrame="_self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kyowa-ei.co.jp/var/ezwebin_site/storage/images/media/images/edx-200a7/101452-1-chi-CN/EDX-200A.jpg">
                            <a:hlinkClick r:id="rId19" tgtFrame="_self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6299" w:rsidRPr="002A6299" w:rsidRDefault="002A6299" w:rsidP="002A6299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2A6299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A6299" w:rsidRPr="002A6299" w:rsidRDefault="002A6299" w:rsidP="002A6299">
            <w:pPr>
              <w:widowControl/>
              <w:shd w:val="clear" w:color="auto" w:fill="FFFFFF"/>
              <w:jc w:val="center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>
              <w:rPr>
                <w:rFonts w:ascii="Tahoma" w:eastAsia="宋体" w:hAnsi="Tahoma" w:cs="Tahoma"/>
                <w:noProof/>
                <w:color w:val="2C669C"/>
                <w:kern w:val="0"/>
                <w:sz w:val="19"/>
                <w:szCs w:val="19"/>
                <w:bdr w:val="none" w:sz="0" w:space="0" w:color="auto" w:frame="1"/>
              </w:rPr>
              <w:drawing>
                <wp:inline distT="0" distB="0" distL="0" distR="0">
                  <wp:extent cx="1333500" cy="1943100"/>
                  <wp:effectExtent l="19050" t="0" r="0" b="0"/>
                  <wp:docPr id="14" name="图片 14" descr="http://www.kyowa-ei.co.jp/var/ezwebin_site/storage/images/media/images/cvm-40a7/101456-1-chi-CN/CVM-40A.jpg">
                    <a:hlinkClick xmlns:a="http://schemas.openxmlformats.org/drawingml/2006/main" r:id="rId21" tgtFrame="_self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kyowa-ei.co.jp/var/ezwebin_site/storage/images/media/images/cvm-40a7/101456-1-chi-CN/CVM-40A.jpg">
                            <a:hlinkClick r:id="rId21" tgtFrame="_self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6299" w:rsidRPr="002A6299" w:rsidRDefault="002A6299" w:rsidP="002A6299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2A6299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2A6299" w:rsidRPr="002A6299" w:rsidTr="002A62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A6299" w:rsidRPr="002A6299" w:rsidRDefault="002A6299" w:rsidP="002A6299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2A6299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lastRenderedPageBreak/>
              <w:t>EDX-200A</w:t>
            </w:r>
            <w:r w:rsidRPr="002A6299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2A6299" w:rsidRPr="002A6299" w:rsidRDefault="002A6299" w:rsidP="002A62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D46B5" w:rsidRDefault="00731583"/>
    <w:sectPr w:rsidR="00AD46B5" w:rsidSect="00B30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583" w:rsidRDefault="00731583" w:rsidP="005173C0">
      <w:r>
        <w:separator/>
      </w:r>
    </w:p>
  </w:endnote>
  <w:endnote w:type="continuationSeparator" w:id="1">
    <w:p w:rsidR="00731583" w:rsidRDefault="00731583" w:rsidP="005173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583" w:rsidRDefault="00731583" w:rsidP="005173C0">
      <w:r>
        <w:separator/>
      </w:r>
    </w:p>
  </w:footnote>
  <w:footnote w:type="continuationSeparator" w:id="1">
    <w:p w:rsidR="00731583" w:rsidRDefault="00731583" w:rsidP="005173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94D0C"/>
    <w:multiLevelType w:val="multilevel"/>
    <w:tmpl w:val="21A29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CE3357C"/>
    <w:multiLevelType w:val="multilevel"/>
    <w:tmpl w:val="12AE0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9D3C66"/>
    <w:multiLevelType w:val="multilevel"/>
    <w:tmpl w:val="9DC89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299"/>
    <w:rsid w:val="002A6299"/>
    <w:rsid w:val="002D6B53"/>
    <w:rsid w:val="0036310F"/>
    <w:rsid w:val="004B27E7"/>
    <w:rsid w:val="005173C0"/>
    <w:rsid w:val="00731583"/>
    <w:rsid w:val="00B30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0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A62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629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17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173C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17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173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0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1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68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00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486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196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705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6866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745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690587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611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346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156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840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79611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56450">
                                          <w:marLeft w:val="0"/>
                                          <w:marRight w:val="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2622573">
                                              <w:marLeft w:val="0"/>
                                              <w:marRight w:val="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934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2568706">
                                          <w:marLeft w:val="0"/>
                                          <w:marRight w:val="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957897">
                                              <w:marLeft w:val="0"/>
                                              <w:marRight w:val="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175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yperlink" Target="https://www.kyowa-ei.co.jp/ch/download/detail?id=6354" TargetMode="Externa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23" Type="http://schemas.openxmlformats.org/officeDocument/2006/relationships/fontTable" Target="fontTable.xml"/><Relationship Id="rId10" Type="http://schemas.openxmlformats.org/officeDocument/2006/relationships/image" Target="media/image4.gif"/><Relationship Id="rId19" Type="http://schemas.openxmlformats.org/officeDocument/2006/relationships/hyperlink" Target="https://www.kyowa-ei.co.jp/ch/download/detail?id=635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2012-08-09T01:40:00Z</dcterms:created>
  <dcterms:modified xsi:type="dcterms:W3CDTF">2016-12-16T08:33:00Z</dcterms:modified>
</cp:coreProperties>
</file>